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943600" cy="8636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Meeting of The ANU Observer Board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10.02.22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Opening of Meeting: 17:03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 1 - Attendance and Apologies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97.44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Sasha Daniel </w:t>
      </w:r>
    </w:p>
    <w:p w:rsidR="00000000" w:rsidDel="00000000" w:rsidP="00000000" w:rsidRDefault="00000000" w:rsidRPr="00000000" w14:paraId="0000000A">
      <w:pPr>
        <w:spacing w:line="397.44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Declan Milton</w:t>
      </w:r>
    </w:p>
    <w:p w:rsidR="00000000" w:rsidDel="00000000" w:rsidP="00000000" w:rsidRDefault="00000000" w:rsidRPr="00000000" w14:paraId="0000000B">
      <w:pPr>
        <w:spacing w:line="397.44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Alex Ellwood </w:t>
      </w:r>
    </w:p>
    <w:p w:rsidR="00000000" w:rsidDel="00000000" w:rsidP="00000000" w:rsidRDefault="00000000" w:rsidRPr="00000000" w14:paraId="0000000C">
      <w:pPr>
        <w:spacing w:line="397.44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Darlene Rowlands </w:t>
      </w:r>
    </w:p>
    <w:p w:rsidR="00000000" w:rsidDel="00000000" w:rsidP="00000000" w:rsidRDefault="00000000" w:rsidRPr="00000000" w14:paraId="0000000D">
      <w:pPr>
        <w:spacing w:line="397.44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Joseph Oh </w:t>
      </w:r>
    </w:p>
    <w:p w:rsidR="00000000" w:rsidDel="00000000" w:rsidP="00000000" w:rsidRDefault="00000000" w:rsidRPr="00000000" w14:paraId="0000000E">
      <w:pPr>
        <w:spacing w:line="331.20000000000005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SungJae Lee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Absent: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 2 - Acknowledgement of Country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Delivered by Sasha.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1d1c1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 3 - Previous Action Items</w:t>
      </w:r>
    </w:p>
    <w:p w:rsidR="00000000" w:rsidDel="00000000" w:rsidP="00000000" w:rsidRDefault="00000000" w:rsidRPr="00000000" w14:paraId="0000001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 4 -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Chair Report: SungJae </w:t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Nothing significant to report. I will catch up with darlene after this meeting to get her signature for 2021’s annual return.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Secretary Report - Sasha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Bank: Transfer of trustees; update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Sungjae to write letter 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Darlene - get a card while there, avoid making a separate trip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 Role; expression of interest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potential candidates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Editor in Chief: Declan Milton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Visual Content Executive Report: Joseph Oh</w:t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Finance Executive Report: SungJae</w:t>
      </w:r>
    </w:p>
    <w:p w:rsidR="00000000" w:rsidDel="00000000" w:rsidP="00000000" w:rsidRDefault="00000000" w:rsidRPr="00000000" w14:paraId="0000002A">
      <w:pPr>
        <w:rPr>
          <w:color w:val="1d1c1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1d1c1d"/>
          <w:sz w:val="24"/>
          <w:szCs w:val="24"/>
          <w:highlight w:val="white"/>
        </w:rPr>
      </w:pPr>
      <w:r w:rsidDel="00000000" w:rsidR="00000000" w:rsidRPr="00000000">
        <w:rPr>
          <w:color w:val="1d1c1d"/>
          <w:sz w:val="24"/>
          <w:szCs w:val="24"/>
          <w:highlight w:val="white"/>
          <w:rtl w:val="0"/>
        </w:rPr>
        <w:t xml:space="preserve">Nothing significant to report. Allowances were submitted and subject to approval, should be paid on the 21st of feb. </w:t>
      </w:r>
    </w:p>
    <w:p w:rsidR="00000000" w:rsidDel="00000000" w:rsidP="00000000" w:rsidRDefault="00000000" w:rsidRPr="00000000" w14:paraId="0000002C">
      <w:pPr>
        <w:rPr>
          <w:color w:val="1d1c1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1d1c1d"/>
          <w:sz w:val="24"/>
          <w:szCs w:val="24"/>
          <w:highlight w:val="white"/>
        </w:rPr>
      </w:pPr>
      <w:r w:rsidDel="00000000" w:rsidR="00000000" w:rsidRPr="00000000">
        <w:rPr>
          <w:color w:val="1d1c1d"/>
          <w:sz w:val="24"/>
          <w:szCs w:val="24"/>
          <w:highlight w:val="white"/>
          <w:rtl w:val="0"/>
        </w:rPr>
        <w:t xml:space="preserve">Also purchased some equipment with Jo. </w:t>
      </w:r>
    </w:p>
    <w:p w:rsidR="00000000" w:rsidDel="00000000" w:rsidP="00000000" w:rsidRDefault="00000000" w:rsidRPr="00000000" w14:paraId="0000002E">
      <w:pPr>
        <w:rPr>
          <w:color w:val="1d1c1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1d1c1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Community Executive Report: Darlene 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bought a few new bits and pieces for the office, including new mugs, coasters and a polaroid (plan to hang around and take pictures at the Market Day stall to start a photo wall in the office). James is providing us with a dartboard, should be going up in the office any day now. Nothing significant to report other than that, excited to stock the office with a few other pieces soon and get ready for everybody to start using it again. 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Web Executive Report: Nick 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 5 - Items for Decision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 6 - Items for Discussion</w:t>
      </w:r>
    </w:p>
    <w:p w:rsidR="00000000" w:rsidDel="00000000" w:rsidP="00000000" w:rsidRDefault="00000000" w:rsidRPr="00000000" w14:paraId="0000003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Anything in particular to be included at Market Day (promo materials, etc)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Darlene: not much that we can do, news bags are a bit tacky.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have phone card holders, anything else you want to add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Declan: do we have the banner? Should be in the office somewhere. 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Roster is all organised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Declan: hiring period in mid sem/ middle of first sem foyou r first years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only </w:t>
      </w:r>
      <w:r w:rsidDel="00000000" w:rsidR="00000000" w:rsidRPr="00000000">
        <w:rPr>
          <w:sz w:val="24"/>
          <w:szCs w:val="24"/>
          <w:rtl w:val="0"/>
        </w:rPr>
        <w:t xml:space="preserve">- make sure you mention this at market day.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Not sure how many we’re going to take yet.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Alex: do we still have business cards?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QR? Used in bushweek. 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Post on Facebook prior to event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Should we take out the camera equipment? 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Maybe take small camera and tripod 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 7 - Other Business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BNO Sponsorship 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Happy to sponsor 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Hopefully they’ll give us actual stuff; shout out 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Darlene: what tier - </w:t>
      </w:r>
    </w:p>
    <w:p w:rsidR="00000000" w:rsidDel="00000000" w:rsidP="00000000" w:rsidRDefault="00000000" w:rsidRPr="00000000" w14:paraId="0000004B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Alex: Bronze tier </w:t>
      </w:r>
    </w:p>
    <w:p w:rsidR="00000000" w:rsidDel="00000000" w:rsidP="00000000" w:rsidRDefault="00000000" w:rsidRPr="00000000" w14:paraId="0000004C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write articles and videos for each college, that provides us bronze status </w:t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Leaders Forum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Declan: provided summary of situation at ANU</w:t>
      </w:r>
    </w:p>
    <w:p w:rsidR="00000000" w:rsidDel="00000000" w:rsidP="00000000" w:rsidRDefault="00000000" w:rsidRPr="00000000" w14:paraId="00000050">
      <w:pPr>
        <w:numPr>
          <w:ilvl w:val="1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Going to have regular meetings </w:t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 8 - Recall Actionables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Nick ang to send through ANU Observer gmail signature </w:t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Clickable link for some reporters, some members can’t access - Nick Ang to sort 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Facebook - sort out old admin </w:t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PRINT: Business cards + Organise phone case 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2nd march - 6:00pm for next board meeting. </w:t>
      </w:r>
    </w:p>
    <w:p w:rsidR="00000000" w:rsidDel="00000000" w:rsidP="00000000" w:rsidRDefault="00000000" w:rsidRPr="00000000" w14:paraId="00000059">
      <w:pPr>
        <w:ind w:left="720" w:firstLine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Closing of Meeting: 6:28pm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gTLvqSt7ye/zgPpv22Vn6+XeRA==">AMUW2mV7oWuRaHnqgIOfnIMj0rwQs8Ud3a522aox21Fxw1WhjtisF2LQTuZlrvGAWlC2eF0MmRvo908cgHiFcyDjOWIAwLfwpS9Vg1GZrqoOpdnicWMPujg=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